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2ba8b32b348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ZENITH EIENDOM AS, org.nr 984 333 757,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cd4f9d44fd6446e9"/>
      <w:footerReference xmlns:r="http://schemas.openxmlformats.org/officeDocument/2006/relationships" w:type="default" r:id="Rf9b7f2860b4e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f9d44fd6446e9" /><Relationship Type="http://schemas.openxmlformats.org/officeDocument/2006/relationships/footer" Target="/word/footer1.xml" Id="Rf9b7f2860b4e49ec" /></Relationships>
</file>