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74fcbecad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COD-EXPORT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cb25aa8d75648b2"/>
      <w:footerReference xmlns:r="http://schemas.openxmlformats.org/officeDocument/2006/relationships" w:type="default" r:id="R095d23e97aeb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25aa8d75648b2" /><Relationship Type="http://schemas.openxmlformats.org/officeDocument/2006/relationships/footer" Target="/word/footer1.xml" Id="R095d23e97aeb4037" /></Relationships>
</file>