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7710e44ad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 AGDER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feb366ccd770468a"/>
      <w:footerReference xmlns:r="http://schemas.openxmlformats.org/officeDocument/2006/relationships" w:type="default" r:id="Rfc0846395307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366ccd770468a" /><Relationship Type="http://schemas.openxmlformats.org/officeDocument/2006/relationships/footer" Target="/word/footer1.xml" Id="Rfc084639530746fc" /></Relationships>
</file>