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983bdab5a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KARLSSONS GRAVE OG VEDLIKEHOLD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ab6d6500bba14b9c"/>
      <w:footerReference xmlns:r="http://schemas.openxmlformats.org/officeDocument/2006/relationships" w:type="default" r:id="R2b67c7516be2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d6500bba14b9c" /><Relationship Type="http://schemas.openxmlformats.org/officeDocument/2006/relationships/footer" Target="/word/footer1.xml" Id="R2b67c7516be2467d" /></Relationships>
</file>