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82e7f90e3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HAMELO AS.</w:t>
      </w:r>
    </w:p>
    <w:sectPr>
      <w:headerReference xmlns:r="http://schemas.openxmlformats.org/officeDocument/2006/relationships" w:type="default" r:id="R1ff9d45b7af9427a"/>
      <w:footerReference xmlns:r="http://schemas.openxmlformats.org/officeDocument/2006/relationships" w:type="default" r:id="R1c1aca4ff365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9d45b7af9427a" /><Relationship Type="http://schemas.openxmlformats.org/officeDocument/2006/relationships/footer" Target="/word/footer1.xml" Id="R1c1aca4ff3654fa5" /></Relationships>
</file>