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d12a892cd140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UNITON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UNITON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fb2f384e1e43dc"/>
      <w:footerReference xmlns:r="http://schemas.openxmlformats.org/officeDocument/2006/relationships" w:type="default" r:id="R7ee75a93d6c343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UNITON AS   ·   Org.nr 984 033 281   ·   Aspåsveien 8   ·   8005 BODØ   ·   toneerts@icloud.com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UNITON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fb2f384e1e43dc" /><Relationship Type="http://schemas.openxmlformats.org/officeDocument/2006/relationships/footer" Target="/word/footer1.xml" Id="R7ee75a93d6c3430b" /></Relationships>
</file>