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8ab89d9164d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NEPTUN STAVANGER AS</w:t>
      </w:r>
    </w:p>
    <w:sectPr>
      <w:headerReference xmlns:r="http://schemas.openxmlformats.org/officeDocument/2006/relationships" w:type="default" r:id="R4ffcca1064aa45e4"/>
      <w:footerReference xmlns:r="http://schemas.openxmlformats.org/officeDocument/2006/relationships" w:type="default" r:id="Rff1b4f3878ad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NEPTUN STAVANGER AS   ·   Org.nr 983 224 695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NEPTUN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cca1064aa45e4" /><Relationship Type="http://schemas.openxmlformats.org/officeDocument/2006/relationships/footer" Target="/word/footer1.xml" Id="Rff1b4f3878ad4a4a" /></Relationships>
</file>