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9b1be3273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FIALA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FIALA REGNSKAP AS</w:t>
      </w:r>
    </w:p>
    <w:sectPr>
      <w:headerReference xmlns:r="http://schemas.openxmlformats.org/officeDocument/2006/relationships" w:type="default" r:id="Rd0c545bb29c7480b"/>
      <w:footerReference xmlns:r="http://schemas.openxmlformats.org/officeDocument/2006/relationships" w:type="default" r:id="Ra92562deaa72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545bb29c7480b" /><Relationship Type="http://schemas.openxmlformats.org/officeDocument/2006/relationships/footer" Target="/word/footer1.xml" Id="Ra92562deaa724f5a" /></Relationships>
</file>