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becc21cc040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ØKONOMI CONSULT AS</w:t>
      </w:r>
    </w:p>
    <w:sectPr>
      <w:headerReference xmlns:r="http://schemas.openxmlformats.org/officeDocument/2006/relationships" w:type="default" r:id="Ra76e2543a0e94642"/>
      <w:footerReference xmlns:r="http://schemas.openxmlformats.org/officeDocument/2006/relationships" w:type="default" r:id="R4f4d4c6329ba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e2543a0e94642" /><Relationship Type="http://schemas.openxmlformats.org/officeDocument/2006/relationships/footer" Target="/word/footer1.xml" Id="R4f4d4c6329ba47cc" /></Relationships>
</file>