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0191ca865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ac28d9ec5e044d60"/>
      <w:footerReference xmlns:r="http://schemas.openxmlformats.org/officeDocument/2006/relationships" w:type="default" r:id="Rb6e4334553dc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8d9ec5e044d60" /><Relationship Type="http://schemas.openxmlformats.org/officeDocument/2006/relationships/footer" Target="/word/footer1.xml" Id="Rb6e4334553dc44f8" /></Relationships>
</file>