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cee9e44a1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TØNSBERG AS</w:t>
      </w:r>
    </w:p>
    <w:sectPr>
      <w:headerReference xmlns:r="http://schemas.openxmlformats.org/officeDocument/2006/relationships" w:type="default" r:id="R30dfdaaa51a044d3"/>
      <w:footerReference xmlns:r="http://schemas.openxmlformats.org/officeDocument/2006/relationships" w:type="default" r:id="R304ba2e84edf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fdaaa51a044d3" /><Relationship Type="http://schemas.openxmlformats.org/officeDocument/2006/relationships/footer" Target="/word/footer1.xml" Id="R304ba2e84edf4146" /></Relationships>
</file>