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738639f64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BKK PENSJONSKASSE.</w:t>
      </w:r>
    </w:p>
    <w:sectPr>
      <w:headerReference xmlns:r="http://schemas.openxmlformats.org/officeDocument/2006/relationships" w:type="default" r:id="Rfbd698ae0ed24887"/>
      <w:footerReference xmlns:r="http://schemas.openxmlformats.org/officeDocument/2006/relationships" w:type="default" r:id="R2256fa2f0838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698ae0ed24887" /><Relationship Type="http://schemas.openxmlformats.org/officeDocument/2006/relationships/footer" Target="/word/footer1.xml" Id="R2256fa2f08384c72" /></Relationships>
</file>