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f482ae337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2baa1bf886444eb8"/>
      <w:footerReference xmlns:r="http://schemas.openxmlformats.org/officeDocument/2006/relationships" w:type="default" r:id="R222c44581dff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a1bf886444eb8" /><Relationship Type="http://schemas.openxmlformats.org/officeDocument/2006/relationships/footer" Target="/word/footer1.xml" Id="R222c44581dff4808" /></Relationships>
</file>