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e28b63bac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SELBU ENERGIVERK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2ec9551243c74904"/>
      <w:footerReference xmlns:r="http://schemas.openxmlformats.org/officeDocument/2006/relationships" w:type="default" r:id="Rda01cef0eb36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c9551243c74904" /><Relationship Type="http://schemas.openxmlformats.org/officeDocument/2006/relationships/footer" Target="/word/footer1.xml" Id="Rda01cef0eb36405f" /></Relationships>
</file>