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0be6bccb0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SPAR, org.nr 980 439 291,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6b55db914b854f3b"/>
      <w:footerReference xmlns:r="http://schemas.openxmlformats.org/officeDocument/2006/relationships" w:type="default" r:id="R8676b5b73597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5db914b854f3b" /><Relationship Type="http://schemas.openxmlformats.org/officeDocument/2006/relationships/footer" Target="/word/footer1.xml" Id="R8676b5b735974d74" /></Relationships>
</file>