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908395187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RUSSIAN OPERATIONS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RUSSIAN OPERATIONS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830b1ec794938"/>
      <w:footerReference xmlns:r="http://schemas.openxmlformats.org/officeDocument/2006/relationships" w:type="default" r:id="Rdf8a1720f1ae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RUSSIAN OPERATIONS AS   ·   Org.nr 980 198 049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RUSSIAN OPERATIONS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830b1ec794938" /><Relationship Type="http://schemas.openxmlformats.org/officeDocument/2006/relationships/footer" Target="/word/footer1.xml" Id="Rdf8a1720f1ae45f8" /></Relationships>
</file>