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d4420b9ab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AS.</w:t>
      </w:r>
    </w:p>
    <w:sectPr>
      <w:headerReference xmlns:r="http://schemas.openxmlformats.org/officeDocument/2006/relationships" w:type="default" r:id="Rf3acd48e39f34e5e"/>
      <w:footerReference xmlns:r="http://schemas.openxmlformats.org/officeDocument/2006/relationships" w:type="default" r:id="R16b1bf4a0753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cd48e39f34e5e" /><Relationship Type="http://schemas.openxmlformats.org/officeDocument/2006/relationships/footer" Target="/word/footer1.xml" Id="R16b1bf4a075349ff" /></Relationships>
</file>