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14efa2f7e4f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VARTDAL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Vartdal,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INVEST AS</w:t>
      </w:r>
    </w:p>
    <w:sectPr>
      <w:headerReference xmlns:r="http://schemas.openxmlformats.org/officeDocument/2006/relationships" w:type="default" r:id="Rfc995a9c6f304d3b"/>
      <w:footerReference xmlns:r="http://schemas.openxmlformats.org/officeDocument/2006/relationships" w:type="default" r:id="R5028e46f7004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95a9c6f304d3b" /><Relationship Type="http://schemas.openxmlformats.org/officeDocument/2006/relationships/footer" Target="/word/footer1.xml" Id="R5028e46f70044051" /></Relationships>
</file>