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0e95622ea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BARRUS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BARRUS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a4ca61eb6e40f4"/>
      <w:footerReference xmlns:r="http://schemas.openxmlformats.org/officeDocument/2006/relationships" w:type="default" r:id="R230ad7bf3792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BARRUS CAPITAL AS   ·   Org.nr 979 278 608   ·   Andøyfaret 15   ·   4623 KRISTIANSAND S   ·   Tlf. 95 78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BARRUS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4ca61eb6e40f4" /><Relationship Type="http://schemas.openxmlformats.org/officeDocument/2006/relationships/footer" Target="/word/footer1.xml" Id="R230ad7bf379248ac" /></Relationships>
</file>