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aede00b124e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Vennesla,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LUNDEN REGNSKAP AS</w:t>
      </w:r>
    </w:p>
    <w:sectPr>
      <w:headerReference xmlns:r="http://schemas.openxmlformats.org/officeDocument/2006/relationships" w:type="default" r:id="Rd568dae5d7174920"/>
      <w:footerReference xmlns:r="http://schemas.openxmlformats.org/officeDocument/2006/relationships" w:type="default" r:id="R0dc99af3995d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LUNDEN REGNSKAP AS   ·   Org.nr 978 616 070   ·   Hunsøya   ·   4700 VENNESLA   ·   Tlf. 38150040   ·   rolf@lundenregnskap.no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8dae5d7174920" /><Relationship Type="http://schemas.openxmlformats.org/officeDocument/2006/relationships/footer" Target="/word/footer1.xml" Id="R0dc99af3995d4433" /></Relationships>
</file>