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8745181e1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f74b73ec84646"/>
      <w:footerReference xmlns:r="http://schemas.openxmlformats.org/officeDocument/2006/relationships" w:type="default" r:id="R7b35237d645c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LOKE AS   ·   Org.nr 976 258 290   ·   Hamneneset 22   ·   9017 TROMSØ   ·   Tlf. 946 42 620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f74b73ec84646" /><Relationship Type="http://schemas.openxmlformats.org/officeDocument/2006/relationships/footer" Target="/word/footer1.xml" Id="R7b35237d645c45c7" /></Relationships>
</file>