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23f682ac3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VARD AS.</w:t>
      </w:r>
    </w:p>
    <w:sectPr>
      <w:headerReference xmlns:r="http://schemas.openxmlformats.org/officeDocument/2006/relationships" w:type="default" r:id="R55ae2e242be247bf"/>
      <w:footerReference xmlns:r="http://schemas.openxmlformats.org/officeDocument/2006/relationships" w:type="default" r:id="R5faff30fc789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e2e242be247bf" /><Relationship Type="http://schemas.openxmlformats.org/officeDocument/2006/relationships/footer" Target="/word/footer1.xml" Id="R5faff30fc78947dc" /></Relationships>
</file>