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4f4b85b07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70438e28e4d9b"/>
      <w:footerReference xmlns:r="http://schemas.openxmlformats.org/officeDocument/2006/relationships" w:type="default" r:id="R64e322d476a7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BYGG AS   ·   Org.nr 976 135 253   ·   Bygdinvegen 3652   ·   2953 BEITOSTØLEN   ·   Tlf. 61 34 24 40   ·   info@rognebygg.no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70438e28e4d9b" /><Relationship Type="http://schemas.openxmlformats.org/officeDocument/2006/relationships/footer" Target="/word/footer1.xml" Id="R64e322d476a7404d" /></Relationships>
</file>