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b80bb100a4d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NILSEN TØMRARFORRETNING AS</w:t>
      </w:r>
    </w:p>
    <w:sectPr>
      <w:headerReference xmlns:r="http://schemas.openxmlformats.org/officeDocument/2006/relationships" w:type="default" r:id="R32275a70ee184c9b"/>
      <w:footerReference xmlns:r="http://schemas.openxmlformats.org/officeDocument/2006/relationships" w:type="default" r:id="R680731a8b873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75a70ee184c9b" /><Relationship Type="http://schemas.openxmlformats.org/officeDocument/2006/relationships/footer" Target="/word/footer1.xml" Id="R680731a8b87344aa" /></Relationships>
</file>