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1b7c46dc0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STRANDVEIEN AUTO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STRANDVEIEN AUTO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d756c002435414c"/>
      <w:footerReference xmlns:r="http://schemas.openxmlformats.org/officeDocument/2006/relationships" w:type="default" r:id="R382eb374f861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56c002435414c" /><Relationship Type="http://schemas.openxmlformats.org/officeDocument/2006/relationships/footer" Target="/word/footer1.xml" Id="R382eb374f861466a" /></Relationships>
</file>