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a543d413d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PANDION COMMUNICATION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e935e8addd5a412c"/>
      <w:footerReference xmlns:r="http://schemas.openxmlformats.org/officeDocument/2006/relationships" w:type="default" r:id="Rfa5ebfe8140e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5e8addd5a412c" /><Relationship Type="http://schemas.openxmlformats.org/officeDocument/2006/relationships/footer" Target="/word/footer1.xml" Id="Rfa5ebfe8140e4e56" /></Relationships>
</file>