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e2968c3d2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OSLOKANALEN AS.</w:t>
      </w:r>
    </w:p>
    <w:sectPr>
      <w:headerReference xmlns:r="http://schemas.openxmlformats.org/officeDocument/2006/relationships" w:type="default" r:id="R6f524c38317a4f6c"/>
      <w:footerReference xmlns:r="http://schemas.openxmlformats.org/officeDocument/2006/relationships" w:type="default" r:id="Raa5e108ca118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24c38317a4f6c" /><Relationship Type="http://schemas.openxmlformats.org/officeDocument/2006/relationships/footer" Target="/word/footer1.xml" Id="Raa5e108ca1184dd9" /></Relationships>
</file>