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d1e20115c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OSLOKANALEN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a19951cbab8e4c26"/>
      <w:footerReference xmlns:r="http://schemas.openxmlformats.org/officeDocument/2006/relationships" w:type="default" r:id="Rf23ff805b6bc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51cbab8e4c26" /><Relationship Type="http://schemas.openxmlformats.org/officeDocument/2006/relationships/footer" Target="/word/footer1.xml" Id="Rf23ff805b6bc4faf" /></Relationships>
</file>