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09c6e933b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cf0df04a743f9"/>
      <w:footerReference xmlns:r="http://schemas.openxmlformats.org/officeDocument/2006/relationships" w:type="default" r:id="Rbde6f81650e3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cf0df04a743f9" /><Relationship Type="http://schemas.openxmlformats.org/officeDocument/2006/relationships/footer" Target="/word/footer1.xml" Id="Rbde6f81650e349fb" /></Relationships>
</file>