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21e1f726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PUMPØS AS.</w:t>
      </w:r>
    </w:p>
    <w:sectPr>
      <w:headerReference xmlns:r="http://schemas.openxmlformats.org/officeDocument/2006/relationships" w:type="default" r:id="R682a1aed13b841b1"/>
      <w:footerReference xmlns:r="http://schemas.openxmlformats.org/officeDocument/2006/relationships" w:type="default" r:id="R006ad7643002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a1aed13b841b1" /><Relationship Type="http://schemas.openxmlformats.org/officeDocument/2006/relationships/footer" Target="/word/footer1.xml" Id="R006ad764300241d5" /></Relationships>
</file>