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30b98d653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PUMPØS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PUMPØS AS</w:t>
      </w:r>
    </w:p>
    <w:sectPr>
      <w:headerReference xmlns:r="http://schemas.openxmlformats.org/officeDocument/2006/relationships" w:type="default" r:id="R8be444ab4f6042e6"/>
      <w:footerReference xmlns:r="http://schemas.openxmlformats.org/officeDocument/2006/relationships" w:type="default" r:id="Rebe09ac67398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444ab4f6042e6" /><Relationship Type="http://schemas.openxmlformats.org/officeDocument/2006/relationships/footer" Target="/word/footer1.xml" Id="Rebe09ac67398448e" /></Relationships>
</file>