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12028a8c6641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PROSJEKTFORUM AS.</w:t>
      </w:r>
    </w:p>
    <w:sectPr>
      <w:headerReference xmlns:r="http://schemas.openxmlformats.org/officeDocument/2006/relationships" w:type="default" r:id="R912fa475540f48d4"/>
      <w:footerReference xmlns:r="http://schemas.openxmlformats.org/officeDocument/2006/relationships" w:type="default" r:id="R1c5ab731584949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2fa475540f48d4" /><Relationship Type="http://schemas.openxmlformats.org/officeDocument/2006/relationships/footer" Target="/word/footer1.xml" Id="R1c5ab73158494933" /></Relationships>
</file>