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193c21d17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DIGNI.</w:t>
      </w:r>
    </w:p>
    <w:sectPr>
      <w:headerReference xmlns:r="http://schemas.openxmlformats.org/officeDocument/2006/relationships" w:type="default" r:id="R3c9513c775304787"/>
      <w:footerReference xmlns:r="http://schemas.openxmlformats.org/officeDocument/2006/relationships" w:type="default" r:id="R5aaaeeaeead8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   ·   Org.nr 971 493 399   ·   Arbins gate 11   ·   0253 OSLO   ·   Tlf. 24 11 11 50   ·   post@digni.no   ·   www.digni.no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513c775304787" /><Relationship Type="http://schemas.openxmlformats.org/officeDocument/2006/relationships/footer" Target="/word/footer1.xml" Id="R5aaaeeaeead84736" /></Relationships>
</file>