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0c5ec7bff74f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Årnes,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VORMA ØKONOMI OG REGNSKAP 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VORMA ØKONOMI OG REGNSKAP SA</w:t>
      </w:r>
    </w:p>
    <w:sectPr>
      <w:headerReference xmlns:r="http://schemas.openxmlformats.org/officeDocument/2006/relationships" w:type="default" r:id="Rf09d6a2b90da491f"/>
      <w:footerReference xmlns:r="http://schemas.openxmlformats.org/officeDocument/2006/relationships" w:type="default" r:id="R4dacf7ee91cf48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VORMA ØKONOMI OG REGNSKAP SA   ·   Org.nr 971 455 012   ·   Rådhusgata 22   ·   2150 ÅRNES   ·   Tlf. 63912920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VORMA ØKONOMI OG REGNSKAP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9d6a2b90da491f" /><Relationship Type="http://schemas.openxmlformats.org/officeDocument/2006/relationships/footer" Target="/word/footer1.xml" Id="R4dacf7ee91cf48d5" /></Relationships>
</file>