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5efe2fccf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 BANDYFORBUND, org.nr 971 434 406,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891facc7a9584f00"/>
      <w:footerReference xmlns:r="http://schemas.openxmlformats.org/officeDocument/2006/relationships" w:type="default" r:id="Rba6e3348ca18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facc7a9584f00" /><Relationship Type="http://schemas.openxmlformats.org/officeDocument/2006/relationships/footer" Target="/word/footer1.xml" Id="Rba6e3348ca184248" /></Relationships>
</file>