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d7c88942c4d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HG-REGNSKAP SANDNES SA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HG-REGNSKAP SANDNES SA,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HG-REGNSKAP SANDNES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ed5e5cea621c407f"/>
      <w:footerReference xmlns:r="http://schemas.openxmlformats.org/officeDocument/2006/relationships" w:type="default" r:id="R388458816eb9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5e5cea621c407f" /><Relationship Type="http://schemas.openxmlformats.org/officeDocument/2006/relationships/footer" Target="/word/footer1.xml" Id="R388458816eb94bb9" /></Relationships>
</file>