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19a1f2032b45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HG-REGNSKAP SANDNES SA</w:t>
      </w:r>
    </w:p>
    <w:sectPr>
      <w:headerReference xmlns:r="http://schemas.openxmlformats.org/officeDocument/2006/relationships" w:type="default" r:id="R1a181fb8ea4f4504"/>
      <w:footerReference xmlns:r="http://schemas.openxmlformats.org/officeDocument/2006/relationships" w:type="default" r:id="R6b083e2390214b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HG-REGNSKAP SANDNES SA   ·   Org.nr 971 428 708   ·   Hoveveien 46   ·   4306 SANDNES   ·   Tlf. 51 68 62 00   ·   stale@hgregnskap.no   ·   hgregnskap.no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HG-REGNSKAP SANDNES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181fb8ea4f4504" /><Relationship Type="http://schemas.openxmlformats.org/officeDocument/2006/relationships/footer" Target="/word/footer1.xml" Id="R6b083e2390214bc4" /></Relationships>
</file>