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866e74a2d243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 EIGEDOM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Voss,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 EIGEDOM SA</w:t>
      </w:r>
    </w:p>
    <w:sectPr>
      <w:headerReference xmlns:r="http://schemas.openxmlformats.org/officeDocument/2006/relationships" w:type="default" r:id="Rcf9dc21e4f384b4d"/>
      <w:footerReference xmlns:r="http://schemas.openxmlformats.org/officeDocument/2006/relationships" w:type="default" r:id="Re92c0d7091f743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 EIGEDOM SA   ·   Org.nr 971 424 753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 EIGEDOM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9dc21e4f384b4d" /><Relationship Type="http://schemas.openxmlformats.org/officeDocument/2006/relationships/footer" Target="/word/footer1.xml" Id="Re92c0d7091f74382" /></Relationships>
</file>