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a6c1ca6ae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- RUSFRI TRAFIKK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97af39514a5e41fa"/>
      <w:footerReference xmlns:r="http://schemas.openxmlformats.org/officeDocument/2006/relationships" w:type="default" r:id="R8a0619cfdc5c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f39514a5e41fa" /><Relationship Type="http://schemas.openxmlformats.org/officeDocument/2006/relationships/footer" Target="/word/footer1.xml" Id="R8a0619cfdc5c4168" /></Relationships>
</file>