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7f35d75b434b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SKOLENES LANDSFORBUND</w:t>
      </w:r>
    </w:p>
    <w:sectPr>
      <w:headerReference xmlns:r="http://schemas.openxmlformats.org/officeDocument/2006/relationships" w:type="default" r:id="R454be30d509f4e4f"/>
      <w:footerReference xmlns:r="http://schemas.openxmlformats.org/officeDocument/2006/relationships" w:type="default" r:id="R8d1f31ce14e545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SKOLENES LANDSFORBUND   ·   Org.nr 970 533 362   ·   Torggata 12   ·   0181 OSLO   ·   skolenes@skolenes.no   ·   www.skoleneslandsforbund.no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SKOLENES LANDSFORBUND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be30d509f4e4f" /><Relationship Type="http://schemas.openxmlformats.org/officeDocument/2006/relationships/footer" Target="/word/footer1.xml" Id="R8d1f31ce14e545bb" /></Relationships>
</file>