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50c62cbe594a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RINGSTAD ODD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RINGSTAD ODD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fd8234cfea4671"/>
      <w:footerReference xmlns:r="http://schemas.openxmlformats.org/officeDocument/2006/relationships" w:type="default" r:id="Raf24d73b5ae54a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RINGSTAD ODD   ·   Org.nr 970 227 016   ·   Ørjeveien 126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RINGSTAD ODD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fd8234cfea4671" /><Relationship Type="http://schemas.openxmlformats.org/officeDocument/2006/relationships/footer" Target="/word/footer1.xml" Id="Raf24d73b5ae54a7f" /></Relationships>
</file>