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93b5da5b7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REKNESKAP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REKNESKAP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5083ae03d04c38"/>
      <w:footerReference xmlns:r="http://schemas.openxmlformats.org/officeDocument/2006/relationships" w:type="default" r:id="Rad6fa6a1a7d1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083ae03d04c38" /><Relationship Type="http://schemas.openxmlformats.org/officeDocument/2006/relationships/footer" Target="/word/footer1.xml" Id="Rad6fa6a1a7d145ae" /></Relationships>
</file>