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b2e1b74e9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272005e6c4580"/>
      <w:footerReference xmlns:r="http://schemas.openxmlformats.org/officeDocument/2006/relationships" w:type="default" r:id="Rd0bd700a6d94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   ·   Org.nr 968 127 799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272005e6c4580" /><Relationship Type="http://schemas.openxmlformats.org/officeDocument/2006/relationships/footer" Target="/word/footer1.xml" Id="Rd0bd700a6d94444e" /></Relationships>
</file>