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845c4a363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668b64f48be949e4"/>
      <w:footerReference xmlns:r="http://schemas.openxmlformats.org/officeDocument/2006/relationships" w:type="default" r:id="R288ed2ae5607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64f48be949e4" /><Relationship Type="http://schemas.openxmlformats.org/officeDocument/2006/relationships/footer" Target="/word/footer1.xml" Id="R288ed2ae560744a7" /></Relationships>
</file>