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85e77e1c6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KANTALL AS, org.nr 967 534 579,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5ff1dc2c89c94ce2"/>
      <w:footerReference xmlns:r="http://schemas.openxmlformats.org/officeDocument/2006/relationships" w:type="default" r:id="Rebb759b29c29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1dc2c89c94ce2" /><Relationship Type="http://schemas.openxmlformats.org/officeDocument/2006/relationships/footer" Target="/word/footer1.xml" Id="Rebb759b29c294bbb" /></Relationships>
</file>