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d0cfa9d23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ÅRDAL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99901f468b6644ff"/>
      <w:footerReference xmlns:r="http://schemas.openxmlformats.org/officeDocument/2006/relationships" w:type="default" r:id="Rce783e4c7ac5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01f468b6644ff" /><Relationship Type="http://schemas.openxmlformats.org/officeDocument/2006/relationships/footer" Target="/word/footer1.xml" Id="Rce783e4c7ac54594" /></Relationships>
</file>