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598b5a8ec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KOMMUNE.</w:t>
      </w:r>
    </w:p>
    <w:sectPr>
      <w:headerReference xmlns:r="http://schemas.openxmlformats.org/officeDocument/2006/relationships" w:type="default" r:id="Rffc722778edf47be"/>
      <w:footerReference xmlns:r="http://schemas.openxmlformats.org/officeDocument/2006/relationships" w:type="default" r:id="R5e360e39dc83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722778edf47be" /><Relationship Type="http://schemas.openxmlformats.org/officeDocument/2006/relationships/footer" Target="/word/footer1.xml" Id="R5e360e39dc83457b" /></Relationships>
</file>