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2c61bee09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NANNESTAD KOMMUNE.</w:t>
      </w:r>
    </w:p>
    <w:sectPr>
      <w:headerReference xmlns:r="http://schemas.openxmlformats.org/officeDocument/2006/relationships" w:type="default" r:id="R71a5aa7f37c34ee9"/>
      <w:footerReference xmlns:r="http://schemas.openxmlformats.org/officeDocument/2006/relationships" w:type="default" r:id="R36b2fccb2a37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5aa7f37c34ee9" /><Relationship Type="http://schemas.openxmlformats.org/officeDocument/2006/relationships/footer" Target="/word/footer1.xml" Id="R36b2fccb2a3747f8" /></Relationships>
</file>