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cbe7e6bb9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ØKONOMI AS</w:t>
      </w:r>
    </w:p>
    <w:sectPr>
      <w:headerReference xmlns:r="http://schemas.openxmlformats.org/officeDocument/2006/relationships" w:type="default" r:id="R9414edd08567442d"/>
      <w:footerReference xmlns:r="http://schemas.openxmlformats.org/officeDocument/2006/relationships" w:type="default" r:id="Rbe261e62ac98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4edd08567442d" /><Relationship Type="http://schemas.openxmlformats.org/officeDocument/2006/relationships/footer" Target="/word/footer1.xml" Id="Rbe261e62ac984d1f" /></Relationships>
</file>