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4a2435118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CATHRINE STRØMBERG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CATHRINE STRØMBERG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90aaf65e6490e"/>
      <w:footerReference xmlns:r="http://schemas.openxmlformats.org/officeDocument/2006/relationships" w:type="default" r:id="R50f9d0567939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CATHRINE STRØMBERG   ·   Org.nr 962 461 689   ·   Dronning Mauds gate 10   ·   0250 OSLO   ·   hcs@christiania-revision.no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CATHRINE STRØMBERG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90aaf65e6490e" /><Relationship Type="http://schemas.openxmlformats.org/officeDocument/2006/relationships/footer" Target="/word/footer1.xml" Id="R50f9d05679394b7b" /></Relationships>
</file>